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A9E9B" w14:textId="77777777" w:rsidR="00BE6AD7" w:rsidRPr="00902479" w:rsidRDefault="00902479" w:rsidP="00C75ADD">
      <w:pPr>
        <w:jc w:val="center"/>
        <w:rPr>
          <w:rFonts w:ascii="Andalus" w:eastAsia="Gungsuh" w:hAnsi="Andalus" w:cs="Andalus"/>
          <w:b/>
          <w:i/>
          <w:color w:val="00B050"/>
          <w:sz w:val="56"/>
          <w:szCs w:val="56"/>
        </w:rPr>
      </w:pPr>
      <w:r>
        <w:rPr>
          <w:rFonts w:ascii="Andalus" w:eastAsia="Gungsuh" w:hAnsi="Andalus" w:cs="Andalus"/>
          <w:b/>
          <w:i/>
          <w:color w:val="00B050"/>
          <w:sz w:val="56"/>
          <w:szCs w:val="56"/>
        </w:rPr>
        <w:t>Welcome to B</w:t>
      </w:r>
      <w:r w:rsidR="005C544D" w:rsidRPr="00902479">
        <w:rPr>
          <w:rFonts w:ascii="Andalus" w:eastAsia="Gungsuh" w:hAnsi="Andalus" w:cs="Andalus"/>
          <w:b/>
          <w:i/>
          <w:color w:val="00B050"/>
          <w:sz w:val="56"/>
          <w:szCs w:val="56"/>
        </w:rPr>
        <w:t>eing Hair Free!</w:t>
      </w:r>
    </w:p>
    <w:p w14:paraId="75E36504" w14:textId="77777777" w:rsidR="005C544D" w:rsidRPr="007D1A12" w:rsidRDefault="005C544D" w:rsidP="005C544D">
      <w:pPr>
        <w:pStyle w:val="ListParagraph"/>
        <w:numPr>
          <w:ilvl w:val="0"/>
          <w:numId w:val="1"/>
        </w:numPr>
        <w:rPr>
          <w:rFonts w:ascii="Andalus" w:hAnsi="Andalus" w:cs="Andalus"/>
          <w:color w:val="000099"/>
          <w:sz w:val="24"/>
          <w:szCs w:val="24"/>
        </w:rPr>
      </w:pPr>
      <w:r w:rsidRPr="007D1A12">
        <w:rPr>
          <w:rFonts w:ascii="Andalus" w:hAnsi="Andalus" w:cs="Andalus"/>
          <w:color w:val="000099"/>
          <w:sz w:val="24"/>
          <w:szCs w:val="24"/>
        </w:rPr>
        <w:t xml:space="preserve">To protect your health and safety, we utilize hospital level sanitation.  Everything used in your treatment is thoroughly disinfected.  We </w:t>
      </w:r>
      <w:r w:rsidR="00F53EAA" w:rsidRPr="007D1A12">
        <w:rPr>
          <w:rFonts w:ascii="Andalus" w:hAnsi="Andalus" w:cs="Andalus"/>
          <w:color w:val="000099"/>
          <w:sz w:val="24"/>
          <w:szCs w:val="24"/>
        </w:rPr>
        <w:t>use sterile, disposa</w:t>
      </w:r>
      <w:r w:rsidR="001E4E1C" w:rsidRPr="007D1A12">
        <w:rPr>
          <w:rFonts w:ascii="Andalus" w:hAnsi="Andalus" w:cs="Andalus"/>
          <w:color w:val="000099"/>
          <w:sz w:val="24"/>
          <w:szCs w:val="24"/>
        </w:rPr>
        <w:t>ble probes and sterile tweezers.  Our staff always uses fresh disposable gloves for all services.</w:t>
      </w:r>
    </w:p>
    <w:p w14:paraId="2FA739F3" w14:textId="77777777" w:rsidR="00241754" w:rsidRDefault="001E4E1C" w:rsidP="00241754">
      <w:pPr>
        <w:pStyle w:val="ListParagraph"/>
        <w:numPr>
          <w:ilvl w:val="0"/>
          <w:numId w:val="1"/>
        </w:numPr>
        <w:rPr>
          <w:rFonts w:ascii="Andalus" w:hAnsi="Andalus" w:cs="Andalus"/>
          <w:color w:val="000099"/>
          <w:sz w:val="24"/>
          <w:szCs w:val="24"/>
        </w:rPr>
      </w:pPr>
      <w:r w:rsidRPr="007D1A12">
        <w:rPr>
          <w:rFonts w:ascii="Andalus" w:hAnsi="Andalus" w:cs="Andalus"/>
          <w:color w:val="000099"/>
          <w:sz w:val="24"/>
          <w:szCs w:val="24"/>
        </w:rPr>
        <w:t>If possible, please book your next appointment before leaving or do so ASAP through our online booking system (</w:t>
      </w:r>
      <w:hyperlink r:id="rId7" w:history="1">
        <w:r w:rsidRPr="00241754">
          <w:rPr>
            <w:rStyle w:val="Hyperlink"/>
            <w:rFonts w:ascii="Andalus" w:hAnsi="Andalus" w:cs="Andalus"/>
            <w:b/>
            <w:color w:val="000099"/>
            <w:sz w:val="24"/>
            <w:szCs w:val="24"/>
            <w:u w:val="none"/>
          </w:rPr>
          <w:t>https://www.vagaro.com/ElementalElectrolysis</w:t>
        </w:r>
      </w:hyperlink>
      <w:r w:rsidRPr="00241754">
        <w:rPr>
          <w:rFonts w:ascii="Andalus" w:hAnsi="Andalus" w:cs="Andalus"/>
          <w:b/>
          <w:color w:val="000099"/>
          <w:sz w:val="24"/>
          <w:szCs w:val="24"/>
        </w:rPr>
        <w:t xml:space="preserve">).  </w:t>
      </w:r>
      <w:r w:rsidRPr="007D1A12">
        <w:rPr>
          <w:rFonts w:ascii="Andalus" w:hAnsi="Andalus" w:cs="Andalus"/>
          <w:color w:val="000099"/>
          <w:sz w:val="24"/>
          <w:szCs w:val="24"/>
        </w:rPr>
        <w:t>If you</w:t>
      </w:r>
      <w:r w:rsidR="00902479">
        <w:rPr>
          <w:rFonts w:ascii="Andalus" w:hAnsi="Andalus" w:cs="Andalus"/>
          <w:color w:val="000099"/>
          <w:sz w:val="24"/>
          <w:szCs w:val="24"/>
        </w:rPr>
        <w:t xml:space="preserve"> would</w:t>
      </w:r>
      <w:r w:rsidRPr="007D1A12">
        <w:rPr>
          <w:rFonts w:ascii="Andalus" w:hAnsi="Andalus" w:cs="Andalus"/>
          <w:color w:val="000099"/>
          <w:sz w:val="24"/>
          <w:szCs w:val="24"/>
        </w:rPr>
        <w:t xml:space="preserve"> like a particular day or time, you will need to be sure and book out your appointments well in advance to ensure that time is reserved for you.</w:t>
      </w:r>
    </w:p>
    <w:p w14:paraId="3D66DD8B" w14:textId="77777777" w:rsidR="00241754" w:rsidRPr="00241754" w:rsidRDefault="00EF595F" w:rsidP="005C544D">
      <w:pPr>
        <w:pStyle w:val="ListParagraph"/>
        <w:numPr>
          <w:ilvl w:val="0"/>
          <w:numId w:val="1"/>
        </w:numPr>
        <w:rPr>
          <w:rFonts w:ascii="Andalus" w:hAnsi="Andalus" w:cs="Andalus"/>
          <w:color w:val="000099"/>
          <w:sz w:val="24"/>
          <w:szCs w:val="24"/>
        </w:rPr>
      </w:pPr>
      <w:r w:rsidRPr="00241754">
        <w:rPr>
          <w:rFonts w:ascii="Andalus" w:hAnsi="Andalus" w:cs="Andalus"/>
          <w:color w:val="000099"/>
          <w:sz w:val="24"/>
          <w:szCs w:val="24"/>
        </w:rPr>
        <w:t xml:space="preserve">All of our </w:t>
      </w:r>
      <w:r w:rsidR="00BE6AD7" w:rsidRPr="00241754">
        <w:rPr>
          <w:rFonts w:ascii="Andalus" w:hAnsi="Andalus" w:cs="Andalus"/>
          <w:color w:val="000099"/>
          <w:sz w:val="24"/>
          <w:szCs w:val="24"/>
        </w:rPr>
        <w:t>practitioners</w:t>
      </w:r>
      <w:r w:rsidRPr="00241754">
        <w:rPr>
          <w:rFonts w:ascii="Andalus" w:hAnsi="Andalus" w:cs="Andalus"/>
          <w:color w:val="000099"/>
          <w:sz w:val="24"/>
          <w:szCs w:val="24"/>
        </w:rPr>
        <w:t xml:space="preserve"> are state licensed Regis</w:t>
      </w:r>
      <w:r w:rsidR="00241754">
        <w:rPr>
          <w:rFonts w:ascii="Andalus" w:hAnsi="Andalus" w:cs="Andalus"/>
          <w:color w:val="000099"/>
          <w:sz w:val="24"/>
          <w:szCs w:val="24"/>
        </w:rPr>
        <w:t>tered Electrologists who studied</w:t>
      </w:r>
      <w:r w:rsidRPr="00241754">
        <w:rPr>
          <w:rFonts w:ascii="Andalus" w:hAnsi="Andalus" w:cs="Andalus"/>
          <w:color w:val="000099"/>
          <w:sz w:val="24"/>
          <w:szCs w:val="24"/>
        </w:rPr>
        <w:t xml:space="preserve"> at River Rock Electrolysis Institute.  </w:t>
      </w:r>
      <w:r w:rsidRPr="00241754">
        <w:rPr>
          <w:rFonts w:ascii="Andalus" w:hAnsi="Andalus" w:cs="Andalus"/>
          <w:b/>
          <w:i/>
          <w:color w:val="000099"/>
          <w:sz w:val="24"/>
          <w:szCs w:val="24"/>
        </w:rPr>
        <w:t>Shall your scheduled practitioner</w:t>
      </w:r>
      <w:r w:rsidR="00BE6AD7" w:rsidRPr="00241754">
        <w:rPr>
          <w:rFonts w:ascii="Andalus" w:hAnsi="Andalus" w:cs="Andalus"/>
          <w:b/>
          <w:i/>
          <w:color w:val="000099"/>
          <w:sz w:val="24"/>
          <w:szCs w:val="24"/>
        </w:rPr>
        <w:t xml:space="preserve"> be unavailable for any reason we may assign you to another electrologist without notice.</w:t>
      </w:r>
      <w:r w:rsidR="00040900" w:rsidRPr="00241754">
        <w:rPr>
          <w:rFonts w:ascii="Andalus" w:hAnsi="Andalus" w:cs="Andalus"/>
          <w:b/>
          <w:i/>
          <w:color w:val="000099"/>
          <w:sz w:val="24"/>
          <w:szCs w:val="24"/>
        </w:rPr>
        <w:t>*</w:t>
      </w:r>
    </w:p>
    <w:p w14:paraId="2E4DF52A" w14:textId="77777777" w:rsidR="00241754" w:rsidRPr="00241754" w:rsidRDefault="00241754" w:rsidP="005C544D">
      <w:pPr>
        <w:pStyle w:val="ListParagraph"/>
        <w:numPr>
          <w:ilvl w:val="0"/>
          <w:numId w:val="1"/>
        </w:numPr>
        <w:rPr>
          <w:rFonts w:ascii="Andalus" w:hAnsi="Andalus" w:cs="Andalus"/>
          <w:color w:val="000099"/>
          <w:sz w:val="24"/>
          <w:szCs w:val="24"/>
        </w:rPr>
      </w:pPr>
      <w:r>
        <w:rPr>
          <w:rFonts w:ascii="Andalus" w:hAnsi="Andalus" w:cs="Andalus"/>
          <w:color w:val="000099"/>
          <w:sz w:val="24"/>
          <w:szCs w:val="24"/>
        </w:rPr>
        <w:t>Promptness is requested to ensure your full treatment time.  If you are more than 10 minutes late for a 30 minute or longer appointment, or more than 5 minutes late for a 15 minute appointment, you may need to reschedule as to not delay next appointment and may be charged for missed appointment.</w:t>
      </w:r>
    </w:p>
    <w:p w14:paraId="7FC313A9" w14:textId="77777777" w:rsidR="00C75ADD" w:rsidRDefault="00C75ADD" w:rsidP="005C544D">
      <w:pPr>
        <w:pStyle w:val="ListParagraph"/>
        <w:numPr>
          <w:ilvl w:val="0"/>
          <w:numId w:val="1"/>
        </w:numPr>
        <w:rPr>
          <w:rFonts w:ascii="Andalus" w:hAnsi="Andalus" w:cs="Andalus"/>
          <w:color w:val="000099"/>
          <w:sz w:val="24"/>
          <w:szCs w:val="24"/>
        </w:rPr>
      </w:pPr>
      <w:r>
        <w:rPr>
          <w:rFonts w:ascii="Andalus" w:hAnsi="Andalus" w:cs="Andalus"/>
          <w:color w:val="000099"/>
          <w:sz w:val="24"/>
          <w:szCs w:val="24"/>
        </w:rPr>
        <w:t>Please have a seat until called for your appointment.  Even though we may not directly be in an appointment we may have some things to finish up before we can see you.</w:t>
      </w:r>
    </w:p>
    <w:p w14:paraId="79D63E91" w14:textId="77777777" w:rsidR="00241754" w:rsidRDefault="00E77BA9" w:rsidP="005C544D">
      <w:pPr>
        <w:pStyle w:val="ListParagraph"/>
        <w:numPr>
          <w:ilvl w:val="0"/>
          <w:numId w:val="1"/>
        </w:numPr>
        <w:rPr>
          <w:rFonts w:ascii="Andalus" w:hAnsi="Andalus" w:cs="Andalus"/>
          <w:color w:val="000099"/>
          <w:sz w:val="24"/>
          <w:szCs w:val="24"/>
        </w:rPr>
      </w:pPr>
      <w:r w:rsidRPr="00241754">
        <w:rPr>
          <w:rFonts w:ascii="Andalus" w:hAnsi="Andalus" w:cs="Andalus"/>
          <w:color w:val="000099"/>
          <w:sz w:val="24"/>
          <w:szCs w:val="24"/>
        </w:rPr>
        <w:t xml:space="preserve">We respect your treatment time. We do not interrupt your appointments to take phone calls. In order to keep our treatment fees low, one of our cost savings measures is not having a receptionist. </w:t>
      </w:r>
      <w:r w:rsidR="00241754">
        <w:rPr>
          <w:rFonts w:ascii="Andalus" w:hAnsi="Andalus" w:cs="Andalus"/>
          <w:color w:val="000099"/>
          <w:sz w:val="24"/>
          <w:szCs w:val="24"/>
        </w:rPr>
        <w:t xml:space="preserve">We </w:t>
      </w:r>
      <w:r w:rsidRPr="00241754">
        <w:rPr>
          <w:rFonts w:ascii="Andalus" w:hAnsi="Andalus" w:cs="Andalus"/>
          <w:color w:val="000099"/>
          <w:sz w:val="24"/>
          <w:szCs w:val="24"/>
        </w:rPr>
        <w:t>have private voice mail available should you call and we are not immediately available to answer your call.</w:t>
      </w:r>
    </w:p>
    <w:p w14:paraId="2B2B2A67" w14:textId="77777777" w:rsidR="00241754" w:rsidRDefault="00E77BA9" w:rsidP="005C544D">
      <w:pPr>
        <w:pStyle w:val="ListParagraph"/>
        <w:numPr>
          <w:ilvl w:val="0"/>
          <w:numId w:val="1"/>
        </w:numPr>
        <w:rPr>
          <w:rFonts w:ascii="Andalus" w:hAnsi="Andalus" w:cs="Andalus"/>
          <w:color w:val="000099"/>
          <w:sz w:val="24"/>
          <w:szCs w:val="24"/>
        </w:rPr>
      </w:pPr>
      <w:r w:rsidRPr="00241754">
        <w:rPr>
          <w:rFonts w:ascii="Andalus" w:hAnsi="Andalus" w:cs="Andalus"/>
          <w:color w:val="000099"/>
          <w:sz w:val="24"/>
          <w:szCs w:val="24"/>
        </w:rPr>
        <w:t>Please call ahead for any visit, we are not able to accommodate drop-ins</w:t>
      </w:r>
      <w:r w:rsidR="00DB2BD5">
        <w:rPr>
          <w:rFonts w:ascii="Andalus" w:hAnsi="Andalus" w:cs="Andalus"/>
          <w:color w:val="000099"/>
          <w:sz w:val="24"/>
          <w:szCs w:val="24"/>
        </w:rPr>
        <w:t>,</w:t>
      </w:r>
      <w:r w:rsidRPr="00241754">
        <w:rPr>
          <w:rFonts w:ascii="Andalus" w:hAnsi="Andalus" w:cs="Andalus"/>
          <w:color w:val="000099"/>
          <w:sz w:val="24"/>
          <w:szCs w:val="24"/>
        </w:rPr>
        <w:t xml:space="preserve"> as one of our cost saving measures is to not have a recept</w:t>
      </w:r>
      <w:r w:rsidR="00241754">
        <w:rPr>
          <w:rFonts w:ascii="Andalus" w:hAnsi="Andalus" w:cs="Andalus"/>
          <w:color w:val="000099"/>
          <w:sz w:val="24"/>
          <w:szCs w:val="24"/>
        </w:rPr>
        <w:t>ionist. Thu</w:t>
      </w:r>
      <w:r w:rsidRPr="00241754">
        <w:rPr>
          <w:rFonts w:ascii="Andalus" w:hAnsi="Andalus" w:cs="Andalus"/>
          <w:color w:val="000099"/>
          <w:sz w:val="24"/>
          <w:szCs w:val="24"/>
        </w:rPr>
        <w:t>s</w:t>
      </w:r>
      <w:r w:rsidR="00DB2BD5">
        <w:rPr>
          <w:rFonts w:ascii="Andalus" w:hAnsi="Andalus" w:cs="Andalus"/>
          <w:color w:val="000099"/>
          <w:sz w:val="24"/>
          <w:szCs w:val="24"/>
        </w:rPr>
        <w:t>,</w:t>
      </w:r>
      <w:r w:rsidRPr="00241754">
        <w:rPr>
          <w:rFonts w:ascii="Andalus" w:hAnsi="Andalus" w:cs="Andalus"/>
          <w:color w:val="000099"/>
          <w:sz w:val="24"/>
          <w:szCs w:val="24"/>
        </w:rPr>
        <w:t xml:space="preserve"> if we are in the office, we are assisting other clients.</w:t>
      </w:r>
    </w:p>
    <w:p w14:paraId="32067049" w14:textId="77777777" w:rsidR="00241754" w:rsidRDefault="00241754" w:rsidP="005C544D">
      <w:pPr>
        <w:pStyle w:val="ListParagraph"/>
        <w:numPr>
          <w:ilvl w:val="0"/>
          <w:numId w:val="1"/>
        </w:numPr>
        <w:rPr>
          <w:rFonts w:ascii="Andalus" w:hAnsi="Andalus" w:cs="Andalus"/>
          <w:color w:val="000099"/>
          <w:sz w:val="24"/>
          <w:szCs w:val="24"/>
        </w:rPr>
      </w:pPr>
      <w:r>
        <w:rPr>
          <w:rFonts w:ascii="Andalus" w:hAnsi="Andalus" w:cs="Andalus"/>
          <w:color w:val="000099"/>
          <w:sz w:val="24"/>
          <w:szCs w:val="24"/>
        </w:rPr>
        <w:t xml:space="preserve">We encourage you to leave your children at home for </w:t>
      </w:r>
      <w:r w:rsidR="00F00E0F">
        <w:rPr>
          <w:rFonts w:ascii="Andalus" w:hAnsi="Andalus" w:cs="Andalus"/>
          <w:color w:val="000099"/>
          <w:sz w:val="24"/>
          <w:szCs w:val="24"/>
        </w:rPr>
        <w:t>everyone’s safety and comfort</w:t>
      </w:r>
      <w:r>
        <w:rPr>
          <w:rFonts w:ascii="Andalus" w:hAnsi="Andalus" w:cs="Andalus"/>
          <w:color w:val="000099"/>
          <w:sz w:val="24"/>
          <w:szCs w:val="24"/>
        </w:rPr>
        <w:t>.  Please do not bring guests with you.  They will be asked to wait in common waiting area if you do as to not distract electrologist in treatment room.</w:t>
      </w:r>
    </w:p>
    <w:p w14:paraId="3C0E6335" w14:textId="39291AF7" w:rsidR="00E77BA9" w:rsidRPr="00241754" w:rsidRDefault="00F00E0F" w:rsidP="005C544D">
      <w:pPr>
        <w:pStyle w:val="ListParagraph"/>
        <w:numPr>
          <w:ilvl w:val="0"/>
          <w:numId w:val="1"/>
        </w:numPr>
        <w:rPr>
          <w:rFonts w:ascii="Andalus" w:hAnsi="Andalus" w:cs="Andalus"/>
          <w:color w:val="000099"/>
          <w:sz w:val="24"/>
          <w:szCs w:val="24"/>
        </w:rPr>
      </w:pPr>
      <w:r>
        <w:rPr>
          <w:rFonts w:ascii="Andalus" w:hAnsi="Andalus" w:cs="Andalus"/>
          <w:color w:val="000099"/>
          <w:sz w:val="24"/>
          <w:szCs w:val="24"/>
        </w:rPr>
        <w:t>Payments may b</w:t>
      </w:r>
      <w:r w:rsidR="00E77BA9" w:rsidRPr="00241754">
        <w:rPr>
          <w:rFonts w:ascii="Andalus" w:hAnsi="Andalus" w:cs="Andalus"/>
          <w:color w:val="000099"/>
          <w:sz w:val="24"/>
          <w:szCs w:val="24"/>
        </w:rPr>
        <w:t xml:space="preserve">e </w:t>
      </w:r>
      <w:r>
        <w:rPr>
          <w:rFonts w:ascii="Andalus" w:hAnsi="Andalus" w:cs="Andalus"/>
          <w:color w:val="000099"/>
          <w:sz w:val="24"/>
          <w:szCs w:val="24"/>
        </w:rPr>
        <w:t>made b</w:t>
      </w:r>
      <w:r w:rsidR="00E77BA9" w:rsidRPr="00241754">
        <w:rPr>
          <w:rFonts w:ascii="Andalus" w:hAnsi="Andalus" w:cs="Andalus"/>
          <w:color w:val="000099"/>
          <w:sz w:val="24"/>
          <w:szCs w:val="24"/>
        </w:rPr>
        <w:t xml:space="preserve">y Visa, MasterCard, personal checks or cash at the time of </w:t>
      </w:r>
      <w:proofErr w:type="spellStart"/>
      <w:proofErr w:type="gramStart"/>
      <w:r w:rsidR="00E77BA9" w:rsidRPr="00241754">
        <w:rPr>
          <w:rFonts w:ascii="Andalus" w:hAnsi="Andalus" w:cs="Andalus"/>
          <w:color w:val="000099"/>
          <w:sz w:val="24"/>
          <w:szCs w:val="24"/>
        </w:rPr>
        <w:t>service.</w:t>
      </w:r>
      <w:r w:rsidR="00311296">
        <w:rPr>
          <w:rFonts w:ascii="Andalus" w:hAnsi="Andalus" w:cs="Andalus"/>
          <w:color w:val="000099"/>
          <w:sz w:val="24"/>
          <w:szCs w:val="24"/>
        </w:rPr>
        <w:t>yttfc</w:t>
      </w:r>
      <w:proofErr w:type="spellEnd"/>
      <w:proofErr w:type="gramEnd"/>
      <w:r w:rsidR="00311296">
        <w:rPr>
          <w:rFonts w:ascii="Andalus" w:hAnsi="Andalus" w:cs="Andalus"/>
          <w:color w:val="000099"/>
          <w:sz w:val="24"/>
          <w:szCs w:val="24"/>
        </w:rPr>
        <w:t xml:space="preserve"> </w:t>
      </w:r>
    </w:p>
    <w:p w14:paraId="0F00B50F" w14:textId="57DB4C93" w:rsidR="00D71772" w:rsidRDefault="00311296" w:rsidP="000E6FCF">
      <w:pPr>
        <w:jc w:val="center"/>
        <w:rPr>
          <w:rFonts w:ascii="Andalus" w:hAnsi="Andalus" w:cs="Andalus"/>
          <w:b/>
          <w:color w:val="9900CC"/>
          <w:sz w:val="32"/>
          <w:szCs w:val="32"/>
        </w:rPr>
      </w:pPr>
      <w:r>
        <w:rPr>
          <w:rFonts w:ascii="Andalus" w:hAnsi="Andalus" w:cs="Andalus"/>
          <w:b/>
          <w:color w:val="9900CC"/>
          <w:sz w:val="32"/>
          <w:szCs w:val="32"/>
        </w:rPr>
        <w:t xml:space="preserve"> </w:t>
      </w:r>
      <w:bookmarkStart w:id="0" w:name="_GoBack"/>
      <w:bookmarkEnd w:id="0"/>
    </w:p>
    <w:p w14:paraId="292EBAE5" w14:textId="77777777" w:rsidR="0039428F" w:rsidRDefault="0039428F" w:rsidP="00560051">
      <w:pPr>
        <w:jc w:val="center"/>
        <w:rPr>
          <w:rFonts w:ascii="Andalus" w:eastAsia="Gungsuh" w:hAnsi="Andalus" w:cs="Andalus"/>
          <w:b/>
          <w:color w:val="9900CC"/>
          <w:sz w:val="32"/>
          <w:szCs w:val="32"/>
        </w:rPr>
      </w:pPr>
    </w:p>
    <w:p w14:paraId="00C4B0BF" w14:textId="77777777" w:rsidR="00560051" w:rsidRPr="00040900" w:rsidRDefault="00560051" w:rsidP="00560051">
      <w:pPr>
        <w:jc w:val="center"/>
        <w:rPr>
          <w:rFonts w:ascii="Andalus" w:eastAsia="Gungsuh" w:hAnsi="Andalus" w:cs="Andalus"/>
          <w:b/>
          <w:color w:val="9900CC"/>
          <w:sz w:val="32"/>
          <w:szCs w:val="32"/>
        </w:rPr>
      </w:pPr>
      <w:r w:rsidRPr="00040900">
        <w:rPr>
          <w:rFonts w:ascii="Andalus" w:eastAsia="Gungsuh" w:hAnsi="Andalus" w:cs="Andalus"/>
          <w:b/>
          <w:color w:val="9900CC"/>
          <w:sz w:val="32"/>
          <w:szCs w:val="32"/>
        </w:rPr>
        <w:lastRenderedPageBreak/>
        <w:t>Referral Bonus Program</w:t>
      </w:r>
    </w:p>
    <w:p w14:paraId="14BD42CA" w14:textId="77777777" w:rsidR="00560051" w:rsidRPr="007D1A12" w:rsidRDefault="00560051" w:rsidP="00560051">
      <w:pPr>
        <w:rPr>
          <w:rFonts w:ascii="Andalus" w:hAnsi="Andalus" w:cs="Andalus"/>
          <w:color w:val="000099"/>
          <w:sz w:val="24"/>
          <w:szCs w:val="24"/>
        </w:rPr>
      </w:pPr>
      <w:r w:rsidRPr="007D1A12">
        <w:rPr>
          <w:rFonts w:ascii="Andalus" w:hAnsi="Andalus" w:cs="Andalus"/>
          <w:color w:val="000099"/>
          <w:sz w:val="24"/>
          <w:szCs w:val="24"/>
        </w:rPr>
        <w:t>The best advertising comes from happy clients. To inspire you to share our services with others, we offer a $10 referral reward for each person you send our way</w:t>
      </w:r>
    </w:p>
    <w:p w14:paraId="3BB80A17" w14:textId="77777777" w:rsidR="00560051" w:rsidRPr="007D1A12" w:rsidRDefault="00560051" w:rsidP="00560051">
      <w:pPr>
        <w:rPr>
          <w:rFonts w:ascii="Andalus" w:hAnsi="Andalus" w:cs="Andalus"/>
          <w:color w:val="000099"/>
          <w:sz w:val="24"/>
          <w:szCs w:val="24"/>
        </w:rPr>
      </w:pPr>
      <w:r w:rsidRPr="007D1A12">
        <w:rPr>
          <w:rFonts w:ascii="Andalus" w:hAnsi="Andalus" w:cs="Andalus"/>
          <w:color w:val="000099"/>
          <w:sz w:val="24"/>
          <w:szCs w:val="24"/>
        </w:rPr>
        <w:t>Be sure your friend tells us your name when they come in. After their first paid appointment, we will credit your account $10. There is no limit to the number or rewards you can earn nor do they expire.</w:t>
      </w:r>
    </w:p>
    <w:p w14:paraId="1E67D702" w14:textId="77777777" w:rsidR="00F66BEF" w:rsidRDefault="00D71772" w:rsidP="000E6FCF">
      <w:pPr>
        <w:jc w:val="center"/>
        <w:rPr>
          <w:rFonts w:ascii="Andalus" w:hAnsi="Andalus" w:cs="Andalus"/>
          <w:b/>
          <w:color w:val="9900CC"/>
          <w:sz w:val="32"/>
          <w:szCs w:val="32"/>
        </w:rPr>
      </w:pPr>
      <w:r w:rsidRPr="00D71772">
        <w:rPr>
          <w:rFonts w:ascii="Andalus" w:hAnsi="Andalus" w:cs="Andalus"/>
          <w:b/>
          <w:color w:val="9900CC"/>
          <w:sz w:val="32"/>
          <w:szCs w:val="32"/>
        </w:rPr>
        <w:t>Preparing for your Electrolysis treatment</w:t>
      </w:r>
    </w:p>
    <w:p w14:paraId="10B01DD4" w14:textId="77777777" w:rsidR="00D71772"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Avoid caffeine 6 – 10 hours before treatment.</w:t>
      </w:r>
    </w:p>
    <w:p w14:paraId="4F750709" w14:textId="77777777" w:rsidR="001552BC"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Don’t smoke 2 – 4 hours prior to treatment.</w:t>
      </w:r>
    </w:p>
    <w:p w14:paraId="579BC6E0" w14:textId="77777777" w:rsidR="001552BC"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You may want to try taking your favorite OTC analgesic such as Tylenol, Advil or aspirin 30 minutes before your treatment.</w:t>
      </w:r>
    </w:p>
    <w:p w14:paraId="0E295AB7" w14:textId="77777777" w:rsidR="001552BC"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Consider using the topical anesthetic (numbing agent) we offer before you arrive for your treatment.</w:t>
      </w:r>
    </w:p>
    <w:p w14:paraId="6389E210" w14:textId="77777777" w:rsidR="001552BC"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Try taking an antacid an hour before treatment, it helps reduce redness double quick.</w:t>
      </w:r>
    </w:p>
    <w:p w14:paraId="3BB279DF" w14:textId="77777777" w:rsidR="001552BC"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Please remove anything from your mouth (gum, cough drops, candy) prior to treatment if having face work done.</w:t>
      </w:r>
    </w:p>
    <w:p w14:paraId="48FA35BB" w14:textId="77777777" w:rsidR="001552BC" w:rsidRPr="001552BC"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STOP plucking altogether!</w:t>
      </w:r>
      <w:r w:rsidR="00F00E0F">
        <w:rPr>
          <w:rFonts w:ascii="Andalus" w:hAnsi="Andalus" w:cs="Andalus"/>
          <w:color w:val="1F497D" w:themeColor="text2"/>
          <w:sz w:val="24"/>
          <w:szCs w:val="24"/>
        </w:rPr>
        <w:t xml:space="preserve">  Remember this only causes your hormonal </w:t>
      </w:r>
      <w:r w:rsidR="00767892">
        <w:rPr>
          <w:rFonts w:ascii="Andalus" w:hAnsi="Andalus" w:cs="Andalus"/>
          <w:color w:val="1F497D" w:themeColor="text2"/>
          <w:sz w:val="24"/>
          <w:szCs w:val="24"/>
        </w:rPr>
        <w:t>hair growth to become thicker!</w:t>
      </w:r>
    </w:p>
    <w:p w14:paraId="41EC18FB" w14:textId="77777777" w:rsidR="001552BC" w:rsidRPr="00D71772" w:rsidRDefault="001552BC" w:rsidP="00D71772">
      <w:pPr>
        <w:pStyle w:val="ListParagraph"/>
        <w:numPr>
          <w:ilvl w:val="0"/>
          <w:numId w:val="6"/>
        </w:numPr>
        <w:rPr>
          <w:rFonts w:ascii="Andalus" w:hAnsi="Andalus" w:cs="Andalus"/>
          <w:b/>
          <w:color w:val="1F497D" w:themeColor="text2"/>
          <w:sz w:val="24"/>
          <w:szCs w:val="24"/>
        </w:rPr>
      </w:pPr>
      <w:r>
        <w:rPr>
          <w:rFonts w:ascii="Andalus" w:hAnsi="Andalus" w:cs="Andalus"/>
          <w:color w:val="1F497D" w:themeColor="text2"/>
          <w:sz w:val="24"/>
          <w:szCs w:val="24"/>
        </w:rPr>
        <w:t>Leave hair long enough for us to treat if trimming between appointments.</w:t>
      </w:r>
    </w:p>
    <w:p w14:paraId="19872B0E" w14:textId="77777777" w:rsidR="00D71772" w:rsidRDefault="00D71772" w:rsidP="000E6FCF">
      <w:pPr>
        <w:jc w:val="center"/>
        <w:rPr>
          <w:rFonts w:ascii="Andalus" w:hAnsi="Andalus" w:cs="Andalus"/>
          <w:b/>
          <w:color w:val="9900CC"/>
          <w:sz w:val="32"/>
          <w:szCs w:val="32"/>
        </w:rPr>
      </w:pPr>
    </w:p>
    <w:p w14:paraId="718B71B4" w14:textId="77777777" w:rsidR="00D71772" w:rsidRPr="00D71772" w:rsidRDefault="00D71772" w:rsidP="000E6FCF">
      <w:pPr>
        <w:jc w:val="center"/>
        <w:rPr>
          <w:rFonts w:ascii="Andalus" w:hAnsi="Andalus" w:cs="Andalus"/>
          <w:b/>
          <w:color w:val="9900CC"/>
          <w:sz w:val="32"/>
          <w:szCs w:val="32"/>
        </w:rPr>
      </w:pPr>
    </w:p>
    <w:p w14:paraId="0D95FA62" w14:textId="77777777" w:rsidR="00D64979" w:rsidRPr="007D1A12" w:rsidRDefault="00D64979" w:rsidP="005C544D">
      <w:pPr>
        <w:rPr>
          <w:rFonts w:ascii="Andalus" w:hAnsi="Andalus" w:cs="Andalus"/>
          <w:b/>
          <w:sz w:val="24"/>
          <w:szCs w:val="24"/>
        </w:rPr>
      </w:pPr>
    </w:p>
    <w:p w14:paraId="4DB33BF8" w14:textId="77777777" w:rsidR="00040900" w:rsidRDefault="00040900" w:rsidP="000E6FCF">
      <w:pPr>
        <w:jc w:val="center"/>
        <w:rPr>
          <w:rFonts w:ascii="Andalus" w:hAnsi="Andalus" w:cs="Andalus"/>
          <w:b/>
          <w:color w:val="9900CC"/>
          <w:sz w:val="32"/>
          <w:szCs w:val="32"/>
        </w:rPr>
      </w:pPr>
    </w:p>
    <w:p w14:paraId="70108609" w14:textId="77777777" w:rsidR="00F00E0F" w:rsidRDefault="00F00E0F" w:rsidP="00F00E0F">
      <w:pPr>
        <w:jc w:val="center"/>
        <w:rPr>
          <w:rFonts w:ascii="Andalus" w:hAnsi="Andalus" w:cs="Andalus"/>
          <w:b/>
          <w:color w:val="9900CC"/>
          <w:sz w:val="32"/>
          <w:szCs w:val="32"/>
        </w:rPr>
      </w:pPr>
    </w:p>
    <w:p w14:paraId="44F30B85" w14:textId="77777777" w:rsidR="0039428F" w:rsidRDefault="0039428F" w:rsidP="00F00E0F">
      <w:pPr>
        <w:jc w:val="center"/>
        <w:rPr>
          <w:rFonts w:ascii="Andalus" w:hAnsi="Andalus" w:cs="Andalus"/>
          <w:b/>
          <w:color w:val="9900CC"/>
          <w:sz w:val="32"/>
          <w:szCs w:val="32"/>
        </w:rPr>
      </w:pPr>
    </w:p>
    <w:p w14:paraId="3B0DB7B9" w14:textId="77777777" w:rsidR="0039428F" w:rsidRDefault="0039428F" w:rsidP="00F00E0F">
      <w:pPr>
        <w:jc w:val="center"/>
        <w:rPr>
          <w:rFonts w:ascii="Andalus" w:hAnsi="Andalus" w:cs="Andalus"/>
          <w:b/>
          <w:color w:val="9900CC"/>
          <w:sz w:val="32"/>
          <w:szCs w:val="32"/>
        </w:rPr>
      </w:pPr>
    </w:p>
    <w:p w14:paraId="184DF5D9" w14:textId="77777777" w:rsidR="0039428F" w:rsidRDefault="0039428F" w:rsidP="00F00E0F">
      <w:pPr>
        <w:jc w:val="center"/>
        <w:rPr>
          <w:rFonts w:ascii="Andalus" w:hAnsi="Andalus" w:cs="Andalus"/>
          <w:b/>
          <w:color w:val="9900CC"/>
          <w:sz w:val="32"/>
          <w:szCs w:val="32"/>
        </w:rPr>
      </w:pPr>
    </w:p>
    <w:p w14:paraId="01DD3DCF" w14:textId="77777777" w:rsidR="0039428F" w:rsidRDefault="0039428F" w:rsidP="00F00E0F">
      <w:pPr>
        <w:jc w:val="center"/>
        <w:rPr>
          <w:rFonts w:ascii="Andalus" w:hAnsi="Andalus" w:cs="Andalus"/>
          <w:b/>
          <w:color w:val="9900CC"/>
          <w:sz w:val="32"/>
          <w:szCs w:val="32"/>
        </w:rPr>
      </w:pPr>
    </w:p>
    <w:p w14:paraId="1F98D59D" w14:textId="77777777" w:rsidR="00E77BA9" w:rsidRPr="00040900" w:rsidRDefault="00E77BA9" w:rsidP="00F00E0F">
      <w:pPr>
        <w:jc w:val="center"/>
        <w:rPr>
          <w:rFonts w:ascii="Andalus" w:hAnsi="Andalus" w:cs="Andalus"/>
          <w:b/>
          <w:color w:val="9900CC"/>
          <w:sz w:val="32"/>
          <w:szCs w:val="32"/>
        </w:rPr>
      </w:pPr>
      <w:r w:rsidRPr="00040900">
        <w:rPr>
          <w:rFonts w:ascii="Andalus" w:hAnsi="Andalus" w:cs="Andalus"/>
          <w:b/>
          <w:color w:val="9900CC"/>
          <w:sz w:val="32"/>
          <w:szCs w:val="32"/>
        </w:rPr>
        <w:lastRenderedPageBreak/>
        <w:t xml:space="preserve">Skin </w:t>
      </w:r>
      <w:proofErr w:type="spellStart"/>
      <w:r w:rsidRPr="00040900">
        <w:rPr>
          <w:rFonts w:ascii="Andalus" w:hAnsi="Andalus" w:cs="Andalus"/>
          <w:b/>
          <w:color w:val="9900CC"/>
          <w:sz w:val="32"/>
          <w:szCs w:val="32"/>
        </w:rPr>
        <w:t>Scriptive</w:t>
      </w:r>
      <w:proofErr w:type="spellEnd"/>
    </w:p>
    <w:p w14:paraId="4547B058" w14:textId="77777777" w:rsidR="00E77BA9" w:rsidRPr="00F00E0F" w:rsidRDefault="00E77BA9" w:rsidP="005C544D">
      <w:pPr>
        <w:rPr>
          <w:rFonts w:ascii="Andalus" w:hAnsi="Andalus" w:cs="Andalus"/>
          <w:color w:val="000099"/>
          <w:sz w:val="24"/>
          <w:szCs w:val="24"/>
        </w:rPr>
      </w:pPr>
      <w:r w:rsidRPr="00F00E0F">
        <w:rPr>
          <w:rFonts w:ascii="Andalus" w:hAnsi="Andalus" w:cs="Andalus"/>
          <w:color w:val="000099"/>
          <w:sz w:val="24"/>
          <w:szCs w:val="24"/>
        </w:rPr>
        <w:t>Maximize the benefits and success of</w:t>
      </w:r>
      <w:r w:rsidR="00F00E0F" w:rsidRPr="00F00E0F">
        <w:rPr>
          <w:rFonts w:ascii="Andalus" w:hAnsi="Andalus" w:cs="Andalus"/>
          <w:color w:val="000099"/>
          <w:sz w:val="24"/>
          <w:szCs w:val="24"/>
        </w:rPr>
        <w:t xml:space="preserve"> your treatment experience by fo</w:t>
      </w:r>
      <w:r w:rsidRPr="00F00E0F">
        <w:rPr>
          <w:rFonts w:ascii="Andalus" w:hAnsi="Andalus" w:cs="Andalus"/>
          <w:color w:val="000099"/>
          <w:sz w:val="24"/>
          <w:szCs w:val="24"/>
        </w:rPr>
        <w:t xml:space="preserve">llowing the recommended home </w:t>
      </w:r>
      <w:r w:rsidR="00F00E0F" w:rsidRPr="00F00E0F">
        <w:rPr>
          <w:rFonts w:ascii="Andalus" w:hAnsi="Andalus" w:cs="Andalus"/>
          <w:color w:val="000099"/>
          <w:sz w:val="24"/>
          <w:szCs w:val="24"/>
        </w:rPr>
        <w:t>care regime and professional fol</w:t>
      </w:r>
      <w:r w:rsidRPr="00F00E0F">
        <w:rPr>
          <w:rFonts w:ascii="Andalus" w:hAnsi="Andalus" w:cs="Andalus"/>
          <w:color w:val="000099"/>
          <w:sz w:val="24"/>
          <w:szCs w:val="24"/>
        </w:rPr>
        <w:t>low up care in acc</w:t>
      </w:r>
      <w:r w:rsidR="00D64979" w:rsidRPr="00F00E0F">
        <w:rPr>
          <w:rFonts w:ascii="Andalus" w:hAnsi="Andalus" w:cs="Andalus"/>
          <w:color w:val="000099"/>
          <w:sz w:val="24"/>
          <w:szCs w:val="24"/>
        </w:rPr>
        <w:t>ordance with your treatment plan</w:t>
      </w:r>
      <w:r w:rsidR="00F00E0F" w:rsidRPr="00F00E0F">
        <w:rPr>
          <w:rFonts w:ascii="Andalus" w:hAnsi="Andalus" w:cs="Andalus"/>
          <w:color w:val="000099"/>
          <w:sz w:val="24"/>
          <w:szCs w:val="24"/>
        </w:rPr>
        <w:t>.</w:t>
      </w:r>
    </w:p>
    <w:p w14:paraId="6A44F54F" w14:textId="77777777" w:rsidR="00F00E0F" w:rsidRPr="00F00E0F" w:rsidRDefault="00F00E0F" w:rsidP="00F00E0F">
      <w:pPr>
        <w:jc w:val="center"/>
        <w:rPr>
          <w:rFonts w:ascii="Andalus" w:hAnsi="Andalus" w:cs="Andalus"/>
          <w:b/>
          <w:color w:val="7030A0"/>
          <w:sz w:val="24"/>
          <w:szCs w:val="24"/>
        </w:rPr>
      </w:pPr>
    </w:p>
    <w:p w14:paraId="7283D3A1" w14:textId="77777777" w:rsidR="00D64979" w:rsidRDefault="00D64979" w:rsidP="00F00E0F">
      <w:pPr>
        <w:jc w:val="center"/>
        <w:rPr>
          <w:rFonts w:ascii="Andalus" w:hAnsi="Andalus" w:cs="Andalus"/>
          <w:b/>
          <w:color w:val="7030A0"/>
          <w:sz w:val="28"/>
          <w:szCs w:val="28"/>
        </w:rPr>
      </w:pPr>
      <w:r w:rsidRPr="00F00E0F">
        <w:rPr>
          <w:rFonts w:ascii="Andalus" w:hAnsi="Andalus" w:cs="Andalus"/>
          <w:b/>
          <w:color w:val="7030A0"/>
          <w:sz w:val="28"/>
          <w:szCs w:val="28"/>
        </w:rPr>
        <w:t>Your Treatment Plan</w:t>
      </w:r>
    </w:p>
    <w:p w14:paraId="465AB1F6" w14:textId="77777777" w:rsidR="00F00E0F" w:rsidRPr="00F00E0F" w:rsidRDefault="00F00E0F" w:rsidP="00F00E0F">
      <w:pPr>
        <w:jc w:val="center"/>
        <w:rPr>
          <w:rFonts w:ascii="Andalus" w:hAnsi="Andalus" w:cs="Andalus"/>
          <w:b/>
          <w:color w:val="7030A0"/>
          <w:sz w:val="28"/>
          <w:szCs w:val="28"/>
        </w:rPr>
      </w:pPr>
    </w:p>
    <w:p w14:paraId="206A088E" w14:textId="77777777" w:rsidR="00F00E0F" w:rsidRDefault="00D64979" w:rsidP="00F00E0F">
      <w:pPr>
        <w:rPr>
          <w:rFonts w:ascii="Andalus" w:hAnsi="Andalus" w:cs="Andalus"/>
          <w:color w:val="000099"/>
          <w:sz w:val="24"/>
          <w:szCs w:val="24"/>
        </w:rPr>
      </w:pPr>
      <w:r w:rsidRPr="00F00E0F">
        <w:rPr>
          <w:rFonts w:ascii="Andalus" w:hAnsi="Andalus" w:cs="Andalus"/>
          <w:color w:val="000099"/>
          <w:sz w:val="24"/>
          <w:szCs w:val="24"/>
        </w:rPr>
        <w:t>To ensure the most effective trea</w:t>
      </w:r>
      <w:r w:rsidR="00F00E0F">
        <w:rPr>
          <w:rFonts w:ascii="Andalus" w:hAnsi="Andalus" w:cs="Andalus"/>
          <w:color w:val="000099"/>
          <w:sz w:val="24"/>
          <w:szCs w:val="24"/>
        </w:rPr>
        <w:t>tments I recommend a ____________</w:t>
      </w:r>
      <w:r w:rsidRPr="00F00E0F">
        <w:rPr>
          <w:rFonts w:ascii="Andalus" w:hAnsi="Andalus" w:cs="Andalus"/>
          <w:color w:val="000099"/>
          <w:sz w:val="24"/>
          <w:szCs w:val="24"/>
        </w:rPr>
        <w:t>every</w:t>
      </w:r>
      <w:r w:rsidR="000E6FCF" w:rsidRPr="00F00E0F">
        <w:rPr>
          <w:rFonts w:ascii="Andalus" w:hAnsi="Andalus" w:cs="Andalus"/>
          <w:color w:val="000099"/>
          <w:sz w:val="24"/>
          <w:szCs w:val="24"/>
        </w:rPr>
        <w:t>____</w:t>
      </w:r>
      <w:r w:rsidR="00F00E0F">
        <w:rPr>
          <w:rFonts w:ascii="Andalus" w:hAnsi="Andalus" w:cs="Andalus"/>
          <w:color w:val="000099"/>
          <w:sz w:val="24"/>
          <w:szCs w:val="24"/>
        </w:rPr>
        <w:t>__</w:t>
      </w:r>
      <w:r w:rsidRPr="00F00E0F">
        <w:rPr>
          <w:rFonts w:ascii="Andalus" w:hAnsi="Andalus" w:cs="Andalus"/>
          <w:color w:val="000099"/>
          <w:sz w:val="24"/>
          <w:szCs w:val="24"/>
        </w:rPr>
        <w:t xml:space="preserve">_________. We will </w:t>
      </w:r>
      <w:r w:rsidR="000E6FCF" w:rsidRPr="00F00E0F">
        <w:rPr>
          <w:rFonts w:ascii="Andalus" w:hAnsi="Andalus" w:cs="Andalus"/>
          <w:color w:val="000099"/>
          <w:sz w:val="24"/>
          <w:szCs w:val="24"/>
        </w:rPr>
        <w:t>reevaluate</w:t>
      </w:r>
      <w:r w:rsidRPr="00F00E0F">
        <w:rPr>
          <w:rFonts w:ascii="Andalus" w:hAnsi="Andalus" w:cs="Andalus"/>
          <w:color w:val="000099"/>
          <w:sz w:val="24"/>
          <w:szCs w:val="24"/>
        </w:rPr>
        <w:t xml:space="preserve"> your progress every treatment and adjust your plan accordingly. With our current fee schedule, your cost for that is $_______</w:t>
      </w:r>
      <w:r w:rsidR="00F00E0F">
        <w:rPr>
          <w:rFonts w:ascii="Andalus" w:hAnsi="Andalus" w:cs="Andalus"/>
          <w:color w:val="000099"/>
          <w:sz w:val="24"/>
          <w:szCs w:val="24"/>
        </w:rPr>
        <w:t xml:space="preserve"> per treatment</w:t>
      </w:r>
      <w:r w:rsidRPr="00F00E0F">
        <w:rPr>
          <w:rFonts w:ascii="Andalus" w:hAnsi="Andalus" w:cs="Andalus"/>
          <w:color w:val="000099"/>
          <w:sz w:val="24"/>
          <w:szCs w:val="24"/>
        </w:rPr>
        <w:t>.</w:t>
      </w:r>
    </w:p>
    <w:p w14:paraId="1ED6EF6D" w14:textId="77777777" w:rsidR="0095126B" w:rsidRDefault="0095126B" w:rsidP="00F00E0F">
      <w:pPr>
        <w:rPr>
          <w:rFonts w:ascii="Andalus" w:hAnsi="Andalus" w:cs="Andalus"/>
          <w:color w:val="000099"/>
          <w:sz w:val="24"/>
          <w:szCs w:val="24"/>
        </w:rPr>
      </w:pPr>
    </w:p>
    <w:p w14:paraId="36ABF925" w14:textId="77777777" w:rsidR="0095126B" w:rsidRDefault="00767892" w:rsidP="00F00E0F">
      <w:pPr>
        <w:rPr>
          <w:rFonts w:ascii="Andalus" w:hAnsi="Andalus" w:cs="Andalus"/>
          <w:color w:val="000099"/>
          <w:sz w:val="24"/>
          <w:szCs w:val="24"/>
        </w:rPr>
      </w:pPr>
      <w:r>
        <w:rPr>
          <w:rFonts w:ascii="Andalus" w:hAnsi="Andalus" w:cs="Andalus"/>
          <w:color w:val="000099"/>
          <w:sz w:val="24"/>
          <w:szCs w:val="24"/>
        </w:rPr>
        <w:t>O</w:t>
      </w:r>
      <w:r w:rsidR="0095126B">
        <w:rPr>
          <w:rFonts w:ascii="Andalus" w:hAnsi="Andalus" w:cs="Andalus"/>
          <w:color w:val="000099"/>
          <w:sz w:val="24"/>
          <w:szCs w:val="24"/>
        </w:rPr>
        <w:t>ur initial goal is to clear all unwanted hair from the skin’s surface.  Depending on the density of your individual hair growth and tolerance this could take 1 or multiple treatments.  From that point we are typically looking at 18-24 months of treatments to see all hairs in active growt</w:t>
      </w:r>
      <w:r>
        <w:rPr>
          <w:rFonts w:ascii="Andalus" w:hAnsi="Andalus" w:cs="Andalus"/>
          <w:color w:val="000099"/>
          <w:sz w:val="24"/>
          <w:szCs w:val="24"/>
        </w:rPr>
        <w:t>h stage and treat</w:t>
      </w:r>
      <w:r w:rsidR="0095126B">
        <w:rPr>
          <w:rFonts w:ascii="Andalus" w:hAnsi="Andalus" w:cs="Andalus"/>
          <w:color w:val="000099"/>
          <w:sz w:val="24"/>
          <w:szCs w:val="24"/>
        </w:rPr>
        <w:t>.  There are many factors that affect i</w:t>
      </w:r>
      <w:r>
        <w:rPr>
          <w:rFonts w:ascii="Andalus" w:hAnsi="Andalus" w:cs="Andalus"/>
          <w:color w:val="000099"/>
          <w:sz w:val="24"/>
          <w:szCs w:val="24"/>
        </w:rPr>
        <w:t>ndividual hair growth.  E</w:t>
      </w:r>
      <w:r w:rsidR="0095126B">
        <w:rPr>
          <w:rFonts w:ascii="Andalus" w:hAnsi="Andalus" w:cs="Andalus"/>
          <w:color w:val="000099"/>
          <w:sz w:val="24"/>
          <w:szCs w:val="24"/>
        </w:rPr>
        <w:t>ach person and each part of the body has a different hair growth rate.</w:t>
      </w:r>
      <w:r>
        <w:rPr>
          <w:rFonts w:ascii="Andalus" w:hAnsi="Andalus" w:cs="Andalus"/>
          <w:color w:val="000099"/>
          <w:sz w:val="24"/>
          <w:szCs w:val="24"/>
        </w:rPr>
        <w:t xml:space="preserve">  At any given time</w:t>
      </w:r>
      <w:r w:rsidR="000A076C">
        <w:rPr>
          <w:rFonts w:ascii="Andalus" w:hAnsi="Andalus" w:cs="Andalus"/>
          <w:color w:val="000099"/>
          <w:sz w:val="24"/>
          <w:szCs w:val="24"/>
        </w:rPr>
        <w:t xml:space="preserve"> we ar</w:t>
      </w:r>
      <w:r>
        <w:rPr>
          <w:rFonts w:ascii="Andalus" w:hAnsi="Andalus" w:cs="Andalus"/>
          <w:color w:val="000099"/>
          <w:sz w:val="24"/>
          <w:szCs w:val="24"/>
        </w:rPr>
        <w:t>e really only seeing a small % of the actual amount of your hair.  Where is the rest of it?  It is below the skin surface in the form of a resting follicle or an active regeneration follicle.  The best time to treat hair and achieve permanency is to treat it as it appears</w:t>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r>
      <w:r>
        <w:rPr>
          <w:rFonts w:ascii="Andalus" w:hAnsi="Andalus" w:cs="Andalus"/>
          <w:color w:val="000099"/>
          <w:sz w:val="24"/>
          <w:szCs w:val="24"/>
        </w:rPr>
        <w:softHyphen/>
        <w:t xml:space="preserve"> –as a young growing hair.</w:t>
      </w:r>
    </w:p>
    <w:p w14:paraId="7E81E464" w14:textId="77777777" w:rsidR="00767892" w:rsidRDefault="00767892" w:rsidP="00F00E0F">
      <w:pPr>
        <w:rPr>
          <w:rFonts w:ascii="Andalus" w:hAnsi="Andalus" w:cs="Andalus"/>
          <w:color w:val="000099"/>
          <w:sz w:val="24"/>
          <w:szCs w:val="24"/>
        </w:rPr>
      </w:pPr>
      <w:r>
        <w:rPr>
          <w:rFonts w:ascii="Andalus" w:hAnsi="Andalus" w:cs="Andalus"/>
          <w:color w:val="000099"/>
          <w:sz w:val="24"/>
          <w:szCs w:val="24"/>
        </w:rPr>
        <w:t>It is essential that you come in for regular treatments to eliminate hairs in this early growth stage if you want to get the most for your electrolysis dollar and become hair free permanently as fast as possible.</w:t>
      </w:r>
    </w:p>
    <w:p w14:paraId="5823DC5E" w14:textId="77777777" w:rsidR="00F00E0F" w:rsidRDefault="00F00E0F" w:rsidP="00F00E0F">
      <w:pPr>
        <w:jc w:val="center"/>
        <w:rPr>
          <w:rFonts w:ascii="Andalus" w:hAnsi="Andalus" w:cs="Andalus"/>
          <w:b/>
          <w:color w:val="9900CC"/>
          <w:sz w:val="24"/>
          <w:szCs w:val="24"/>
        </w:rPr>
      </w:pPr>
    </w:p>
    <w:p w14:paraId="72C9EEB7" w14:textId="77777777" w:rsidR="0039428F" w:rsidRDefault="0039428F" w:rsidP="005D7870">
      <w:pPr>
        <w:jc w:val="center"/>
        <w:rPr>
          <w:rFonts w:ascii="Andalus" w:hAnsi="Andalus" w:cs="Andalus"/>
          <w:b/>
          <w:color w:val="7030A0"/>
          <w:sz w:val="32"/>
          <w:szCs w:val="32"/>
        </w:rPr>
      </w:pPr>
    </w:p>
    <w:p w14:paraId="47D7EA40" w14:textId="77777777" w:rsidR="0039428F" w:rsidRDefault="0039428F" w:rsidP="005D7870">
      <w:pPr>
        <w:jc w:val="center"/>
        <w:rPr>
          <w:rFonts w:ascii="Andalus" w:hAnsi="Andalus" w:cs="Andalus"/>
          <w:b/>
          <w:color w:val="7030A0"/>
          <w:sz w:val="32"/>
          <w:szCs w:val="32"/>
        </w:rPr>
      </w:pPr>
    </w:p>
    <w:p w14:paraId="4142782F" w14:textId="77777777" w:rsidR="0039428F" w:rsidRDefault="0039428F" w:rsidP="005D7870">
      <w:pPr>
        <w:jc w:val="center"/>
        <w:rPr>
          <w:rFonts w:ascii="Andalus" w:hAnsi="Andalus" w:cs="Andalus"/>
          <w:b/>
          <w:color w:val="7030A0"/>
          <w:sz w:val="32"/>
          <w:szCs w:val="32"/>
        </w:rPr>
      </w:pPr>
    </w:p>
    <w:p w14:paraId="2E09823C" w14:textId="77777777" w:rsidR="0039428F" w:rsidRDefault="0039428F" w:rsidP="005D7870">
      <w:pPr>
        <w:jc w:val="center"/>
        <w:rPr>
          <w:rFonts w:ascii="Andalus" w:hAnsi="Andalus" w:cs="Andalus"/>
          <w:b/>
          <w:color w:val="7030A0"/>
          <w:sz w:val="32"/>
          <w:szCs w:val="32"/>
        </w:rPr>
      </w:pPr>
    </w:p>
    <w:p w14:paraId="3DD6057F" w14:textId="77777777" w:rsidR="00D64979" w:rsidRPr="00A1667E" w:rsidRDefault="00D64979" w:rsidP="005D7870">
      <w:pPr>
        <w:jc w:val="center"/>
        <w:rPr>
          <w:rFonts w:ascii="Andalus" w:hAnsi="Andalus" w:cs="Andalus"/>
          <w:color w:val="7030A0"/>
          <w:sz w:val="32"/>
          <w:szCs w:val="32"/>
        </w:rPr>
      </w:pPr>
      <w:r w:rsidRPr="00A1667E">
        <w:rPr>
          <w:rFonts w:ascii="Andalus" w:hAnsi="Andalus" w:cs="Andalus"/>
          <w:b/>
          <w:color w:val="7030A0"/>
          <w:sz w:val="32"/>
          <w:szCs w:val="32"/>
        </w:rPr>
        <w:lastRenderedPageBreak/>
        <w:t>Recommended After Care</w:t>
      </w:r>
    </w:p>
    <w:p w14:paraId="569DC0D6" w14:textId="77777777" w:rsidR="00D64979" w:rsidRPr="007D1A12" w:rsidRDefault="00D64979" w:rsidP="000E6FCF">
      <w:pPr>
        <w:pStyle w:val="ListParagraph"/>
        <w:numPr>
          <w:ilvl w:val="0"/>
          <w:numId w:val="3"/>
        </w:numPr>
        <w:rPr>
          <w:rFonts w:ascii="Andalus" w:hAnsi="Andalus" w:cs="Andalus"/>
          <w:i/>
          <w:color w:val="000099"/>
          <w:sz w:val="24"/>
          <w:szCs w:val="24"/>
        </w:rPr>
      </w:pPr>
      <w:r w:rsidRPr="007D1A12">
        <w:rPr>
          <w:rFonts w:ascii="Andalus" w:hAnsi="Andalus" w:cs="Andalus"/>
          <w:i/>
          <w:color w:val="000099"/>
          <w:sz w:val="24"/>
          <w:szCs w:val="24"/>
        </w:rPr>
        <w:t>Keep your skin clean by gently applying an antiseptic 2 or 3 times per day- more often if dirt or perspiration are an issue.</w:t>
      </w:r>
    </w:p>
    <w:p w14:paraId="7CFBBA90" w14:textId="77777777" w:rsidR="00D64979" w:rsidRPr="007D1A12" w:rsidRDefault="00D64979"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An antibiotic cream such as Neosporin, may be helpful especially prior to working out or other vigorous activity to keep sweat from introducing bacteria.</w:t>
      </w:r>
    </w:p>
    <w:p w14:paraId="60312AEF" w14:textId="77777777" w:rsidR="00D64979" w:rsidRPr="007D1A12" w:rsidRDefault="00D64979"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Be sure to use sunscreen! Avoid tanning and direct sun exposure for 48 hours after treatment.</w:t>
      </w:r>
    </w:p>
    <w:p w14:paraId="59490025" w14:textId="77777777" w:rsidR="00D64979" w:rsidRPr="007D1A12" w:rsidRDefault="00D64979"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 xml:space="preserve">If you use makeup, reserve a fresh hypoallergenic </w:t>
      </w:r>
      <w:r w:rsidR="0094600E" w:rsidRPr="007D1A12">
        <w:rPr>
          <w:rFonts w:ascii="Andalus" w:hAnsi="Andalus" w:cs="Andalus"/>
          <w:i/>
          <w:color w:val="000099"/>
          <w:sz w:val="24"/>
          <w:szCs w:val="24"/>
        </w:rPr>
        <w:t>formula for use after treatment so you do not contaminate the area.</w:t>
      </w:r>
    </w:p>
    <w:p w14:paraId="609765CE" w14:textId="77777777" w:rsidR="0094600E" w:rsidRPr="007D1A12" w:rsidRDefault="0094600E"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Avoid touching the treated area with your hands, no exfoliating for 48 hours after treatment and use caution prior to treatment.</w:t>
      </w:r>
    </w:p>
    <w:p w14:paraId="2B296BED" w14:textId="77777777" w:rsidR="0094600E" w:rsidRPr="007D1A12"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Begin manual exfoliating 48 hours post treatment.</w:t>
      </w:r>
    </w:p>
    <w:p w14:paraId="6F1E1FA3" w14:textId="77777777" w:rsidR="00AB4350"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Avoid heavy creams or any type of AHA or similar product for 48 hours after treatment and use caution prior to treatment.</w:t>
      </w:r>
    </w:p>
    <w:p w14:paraId="71B0A76C" w14:textId="77777777" w:rsidR="00560051" w:rsidRPr="007D1A12" w:rsidRDefault="00560051" w:rsidP="005C779B">
      <w:pPr>
        <w:pStyle w:val="ListParagraph"/>
        <w:numPr>
          <w:ilvl w:val="0"/>
          <w:numId w:val="2"/>
        </w:numPr>
        <w:rPr>
          <w:rFonts w:ascii="Andalus" w:hAnsi="Andalus" w:cs="Andalus"/>
          <w:i/>
          <w:color w:val="000099"/>
          <w:sz w:val="24"/>
          <w:szCs w:val="24"/>
        </w:rPr>
      </w:pPr>
      <w:r>
        <w:rPr>
          <w:rFonts w:ascii="Andalus" w:hAnsi="Andalus" w:cs="Andalus"/>
          <w:i/>
          <w:color w:val="000099"/>
          <w:sz w:val="24"/>
          <w:szCs w:val="24"/>
        </w:rPr>
        <w:t>Avoid acne or anti-aging products on treated area.</w:t>
      </w:r>
    </w:p>
    <w:p w14:paraId="2113DA24" w14:textId="77777777" w:rsidR="00AB4350" w:rsidRPr="007D1A12"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 xml:space="preserve">Avoid submerging the treated area </w:t>
      </w:r>
      <w:r w:rsidR="005C779B" w:rsidRPr="007D1A12">
        <w:rPr>
          <w:rFonts w:ascii="Andalus" w:hAnsi="Andalus" w:cs="Andalus"/>
          <w:i/>
          <w:color w:val="000099"/>
          <w:sz w:val="24"/>
          <w:szCs w:val="24"/>
        </w:rPr>
        <w:t xml:space="preserve">in </w:t>
      </w:r>
      <w:r w:rsidRPr="007D1A12">
        <w:rPr>
          <w:rFonts w:ascii="Andalus" w:hAnsi="Andalus" w:cs="Andalus"/>
          <w:i/>
          <w:color w:val="000099"/>
          <w:sz w:val="24"/>
          <w:szCs w:val="24"/>
        </w:rPr>
        <w:t>hot tubs or</w:t>
      </w:r>
      <w:r w:rsidR="005C779B" w:rsidRPr="007D1A12">
        <w:rPr>
          <w:rFonts w:ascii="Andalus" w:hAnsi="Andalus" w:cs="Andalus"/>
          <w:i/>
          <w:color w:val="000099"/>
          <w:sz w:val="24"/>
          <w:szCs w:val="24"/>
        </w:rPr>
        <w:t xml:space="preserve"> </w:t>
      </w:r>
      <w:r w:rsidRPr="007D1A12">
        <w:rPr>
          <w:rFonts w:ascii="Andalus" w:hAnsi="Andalus" w:cs="Andalus"/>
          <w:i/>
          <w:color w:val="000099"/>
          <w:sz w:val="24"/>
          <w:szCs w:val="24"/>
        </w:rPr>
        <w:t>river and/ or</w:t>
      </w:r>
      <w:r w:rsidR="005C779B" w:rsidRPr="007D1A12">
        <w:rPr>
          <w:rFonts w:ascii="Andalus" w:hAnsi="Andalus" w:cs="Andalus"/>
          <w:i/>
          <w:color w:val="000099"/>
          <w:sz w:val="24"/>
          <w:szCs w:val="24"/>
        </w:rPr>
        <w:t xml:space="preserve"> lake swimming for 48 hours post</w:t>
      </w:r>
      <w:r w:rsidRPr="007D1A12">
        <w:rPr>
          <w:rFonts w:ascii="Andalus" w:hAnsi="Andalus" w:cs="Andalus"/>
          <w:i/>
          <w:color w:val="000099"/>
          <w:sz w:val="24"/>
          <w:szCs w:val="24"/>
        </w:rPr>
        <w:t xml:space="preserve"> treatment</w:t>
      </w:r>
    </w:p>
    <w:p w14:paraId="11A44CF4" w14:textId="77777777" w:rsidR="00AB4350" w:rsidRPr="007D1A12"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Keep the area clean, cool and dry for at least 8 hours post treatment</w:t>
      </w:r>
    </w:p>
    <w:p w14:paraId="6728F71E" w14:textId="77777777" w:rsidR="00AB4350" w:rsidRPr="007D1A12" w:rsidRDefault="00560051" w:rsidP="005C779B">
      <w:pPr>
        <w:pStyle w:val="ListParagraph"/>
        <w:numPr>
          <w:ilvl w:val="0"/>
          <w:numId w:val="2"/>
        </w:numPr>
        <w:rPr>
          <w:rFonts w:ascii="Andalus" w:hAnsi="Andalus" w:cs="Andalus"/>
          <w:i/>
          <w:color w:val="000099"/>
          <w:sz w:val="24"/>
          <w:szCs w:val="24"/>
        </w:rPr>
      </w:pPr>
      <w:r>
        <w:rPr>
          <w:rFonts w:ascii="Andalus" w:hAnsi="Andalus" w:cs="Andalus"/>
          <w:i/>
          <w:color w:val="000099"/>
          <w:sz w:val="24"/>
          <w:szCs w:val="24"/>
        </w:rPr>
        <w:t>Report any ski</w:t>
      </w:r>
      <w:r w:rsidR="00AB4350" w:rsidRPr="007D1A12">
        <w:rPr>
          <w:rFonts w:ascii="Andalus" w:hAnsi="Andalus" w:cs="Andalus"/>
          <w:i/>
          <w:color w:val="000099"/>
          <w:sz w:val="24"/>
          <w:szCs w:val="24"/>
        </w:rPr>
        <w:t>n reactions from treatment to use immediately</w:t>
      </w:r>
    </w:p>
    <w:p w14:paraId="299D28DE" w14:textId="77777777" w:rsidR="00AB4350" w:rsidRPr="007D1A12"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Try some of</w:t>
      </w:r>
      <w:r w:rsidR="00560051">
        <w:rPr>
          <w:rFonts w:ascii="Andalus" w:hAnsi="Andalus" w:cs="Andalus"/>
          <w:i/>
          <w:color w:val="000099"/>
          <w:sz w:val="24"/>
          <w:szCs w:val="24"/>
        </w:rPr>
        <w:t xml:space="preserve"> the suggestions for </w:t>
      </w:r>
      <w:r w:rsidRPr="007D1A12">
        <w:rPr>
          <w:rFonts w:ascii="Andalus" w:hAnsi="Andalus" w:cs="Andalus"/>
          <w:i/>
          <w:color w:val="000099"/>
          <w:sz w:val="24"/>
          <w:szCs w:val="24"/>
        </w:rPr>
        <w:t xml:space="preserve">making your treatment more comfortable before your next treatment. </w:t>
      </w:r>
    </w:p>
    <w:p w14:paraId="0D35A6DE" w14:textId="77777777" w:rsidR="00AB4350" w:rsidRPr="007D1A12"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Remember to drink lots of water.</w:t>
      </w:r>
    </w:p>
    <w:p w14:paraId="5E4F3A6F" w14:textId="77777777" w:rsidR="00AB4350" w:rsidRPr="007D1A12" w:rsidRDefault="00AB4350" w:rsidP="005C779B">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Applying ice to the area immediately after treatment- be sure to use a barrier.</w:t>
      </w:r>
    </w:p>
    <w:p w14:paraId="20819F79" w14:textId="77777777" w:rsidR="00AB4350" w:rsidRDefault="00AB4350" w:rsidP="00560051">
      <w:pPr>
        <w:pStyle w:val="ListParagraph"/>
        <w:numPr>
          <w:ilvl w:val="0"/>
          <w:numId w:val="2"/>
        </w:numPr>
        <w:rPr>
          <w:rFonts w:ascii="Andalus" w:hAnsi="Andalus" w:cs="Andalus"/>
          <w:i/>
          <w:color w:val="000099"/>
          <w:sz w:val="24"/>
          <w:szCs w:val="24"/>
        </w:rPr>
      </w:pPr>
      <w:r w:rsidRPr="007D1A12">
        <w:rPr>
          <w:rFonts w:ascii="Andalus" w:hAnsi="Andalus" w:cs="Andalus"/>
          <w:i/>
          <w:color w:val="000099"/>
          <w:sz w:val="24"/>
          <w:szCs w:val="24"/>
        </w:rPr>
        <w:t>You may find your skin fee</w:t>
      </w:r>
      <w:r w:rsidR="00560051">
        <w:rPr>
          <w:rFonts w:ascii="Andalus" w:hAnsi="Andalus" w:cs="Andalus"/>
          <w:i/>
          <w:color w:val="000099"/>
          <w:sz w:val="24"/>
          <w:szCs w:val="24"/>
        </w:rPr>
        <w:t>ls very tight and dry, be sure to moisturize such as Aloe.</w:t>
      </w:r>
    </w:p>
    <w:p w14:paraId="27CFB50F" w14:textId="77777777" w:rsidR="00E77BA9" w:rsidRPr="00D77A66" w:rsidRDefault="00560051" w:rsidP="005C544D">
      <w:pPr>
        <w:pStyle w:val="ListParagraph"/>
        <w:numPr>
          <w:ilvl w:val="0"/>
          <w:numId w:val="2"/>
        </w:numPr>
        <w:rPr>
          <w:rFonts w:ascii="Andalus" w:hAnsi="Andalus" w:cs="Andalus"/>
          <w:i/>
          <w:color w:val="000099"/>
          <w:sz w:val="24"/>
          <w:szCs w:val="24"/>
        </w:rPr>
      </w:pPr>
      <w:r>
        <w:rPr>
          <w:rFonts w:ascii="Andalus" w:hAnsi="Andalus" w:cs="Andalus"/>
          <w:i/>
          <w:color w:val="000099"/>
          <w:sz w:val="24"/>
          <w:szCs w:val="24"/>
        </w:rPr>
        <w:t xml:space="preserve">Do NOT Tweeze!  The offending new growth can be clipped or shaved up to 2 days prior to your next treatment.  </w:t>
      </w:r>
    </w:p>
    <w:p w14:paraId="6661BA97" w14:textId="77777777" w:rsidR="00D77A66" w:rsidRPr="00D77A66" w:rsidRDefault="00E4207E" w:rsidP="00D77A66">
      <w:pPr>
        <w:jc w:val="center"/>
        <w:rPr>
          <w:rFonts w:ascii="Andalus" w:hAnsi="Andalus" w:cs="Andalus"/>
          <w:b/>
          <w:color w:val="7030A0"/>
          <w:sz w:val="24"/>
          <w:szCs w:val="24"/>
        </w:rPr>
      </w:pPr>
      <w:r w:rsidRPr="00E4207E">
        <w:rPr>
          <w:rFonts w:ascii="Andalus" w:hAnsi="Andalus" w:cs="Andalus"/>
          <w:b/>
          <w:noProof/>
          <w:color w:val="7030A0"/>
          <w:sz w:val="32"/>
          <w:szCs w:val="32"/>
        </w:rPr>
        <mc:AlternateContent>
          <mc:Choice Requires="wps">
            <w:drawing>
              <wp:anchor distT="0" distB="0" distL="114300" distR="114300" simplePos="0" relativeHeight="251659264" behindDoc="0" locked="0" layoutInCell="1" allowOverlap="1" wp14:anchorId="4E403142" wp14:editId="0FAE9B3A">
                <wp:simplePos x="0" y="0"/>
                <wp:positionH relativeFrom="column">
                  <wp:posOffset>9524</wp:posOffset>
                </wp:positionH>
                <wp:positionV relativeFrom="paragraph">
                  <wp:posOffset>7469505</wp:posOffset>
                </wp:positionV>
                <wp:extent cx="56102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3985"/>
                        </a:xfrm>
                        <a:prstGeom prst="rect">
                          <a:avLst/>
                        </a:prstGeom>
                        <a:solidFill>
                          <a:srgbClr val="FFFFFF"/>
                        </a:solidFill>
                        <a:ln w="9525">
                          <a:solidFill>
                            <a:srgbClr val="000000"/>
                          </a:solidFill>
                          <a:miter lim="800000"/>
                          <a:headEnd/>
                          <a:tailEnd/>
                        </a:ln>
                      </wps:spPr>
                      <wps:txbx>
                        <w:txbxContent>
                          <w:p w14:paraId="0C1B9AEC" w14:textId="77777777" w:rsidR="00E4207E" w:rsidRDefault="00E4207E">
                            <w:r>
                              <w:t>*We need to treat hairs in anagen phase for accurate, comfortable and effective treatments.  Please be sure to stick as close as possible to suggested treatment schedule.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EC236" id="_x0000_t202" coordsize="21600,21600" o:spt="202" path="m,l,21600r21600,l21600,xe">
                <v:stroke joinstyle="miter"/>
                <v:path gradientshapeok="t" o:connecttype="rect"/>
              </v:shapetype>
              <v:shape id="Text Box 2" o:spid="_x0000_s1026" type="#_x0000_t202" style="position:absolute;left:0;text-align:left;margin-left:.75pt;margin-top:588.15pt;width:44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">
                <v:textbox style="mso-fit-shape-to-text:t">
                  <w:txbxContent>
                    <w:p w:rsidR="00E4207E" w:rsidRDefault="00E4207E">
                      <w:r>
                        <w:t>*We need to treat hairs in anagen phase for accurate, comfortable and effective treatments.  Please be sure to stick as close as possible to suggested treatment schedule.</w:t>
                      </w:r>
                    </w:p>
                  </w:txbxContent>
                </v:textbox>
              </v:shape>
            </w:pict>
          </mc:Fallback>
        </mc:AlternateContent>
      </w:r>
      <w:r w:rsidR="00D77A66">
        <w:rPr>
          <w:rFonts w:ascii="Andalus" w:hAnsi="Andalus" w:cs="Andalus"/>
          <w:b/>
          <w:color w:val="7030A0"/>
          <w:sz w:val="24"/>
          <w:szCs w:val="24"/>
        </w:rPr>
        <w:t>Elemental Electrolysis (608)220-2436                                                                                        6320 Monona Dr Suite 420                                                                                                    Monona, WI 53716</w:t>
      </w:r>
    </w:p>
    <w:sectPr w:rsidR="00D77A66" w:rsidRPr="00D77A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C99B" w14:textId="77777777" w:rsidR="0035299E" w:rsidRDefault="0035299E" w:rsidP="005930CB">
      <w:pPr>
        <w:spacing w:after="0" w:line="240" w:lineRule="auto"/>
      </w:pPr>
      <w:r>
        <w:separator/>
      </w:r>
    </w:p>
  </w:endnote>
  <w:endnote w:type="continuationSeparator" w:id="0">
    <w:p w14:paraId="5D623415" w14:textId="77777777" w:rsidR="0035299E" w:rsidRDefault="0035299E" w:rsidP="0059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ED65" w14:textId="77777777" w:rsidR="00E950C9" w:rsidRDefault="00E95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433F" w14:textId="77777777" w:rsidR="00E950C9" w:rsidRDefault="00E95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8987" w14:textId="77777777" w:rsidR="00E950C9" w:rsidRDefault="00E9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74F6" w14:textId="77777777" w:rsidR="0035299E" w:rsidRDefault="0035299E" w:rsidP="005930CB">
      <w:pPr>
        <w:spacing w:after="0" w:line="240" w:lineRule="auto"/>
      </w:pPr>
      <w:r>
        <w:separator/>
      </w:r>
    </w:p>
  </w:footnote>
  <w:footnote w:type="continuationSeparator" w:id="0">
    <w:p w14:paraId="5EB29338" w14:textId="77777777" w:rsidR="0035299E" w:rsidRDefault="0035299E" w:rsidP="0059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63C0" w14:textId="77777777" w:rsidR="00E950C9" w:rsidRDefault="0035299E">
    <w:pPr>
      <w:pStyle w:val="Header"/>
    </w:pPr>
    <w:r>
      <w:rPr>
        <w:noProof/>
      </w:rPr>
      <w:pict w14:anchorId="56CD8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55512" o:spid="_x0000_s2056" type="#_x0000_t75" style="position:absolute;margin-left:0;margin-top:0;width:1300pt;height:954pt;z-index:-251657216;mso-position-horizontal:center;mso-position-horizontal-relative:margin;mso-position-vertical:center;mso-position-vertical-relative:margin" o:allowincell="f">
          <v:imagedata r:id="rId1" o:title="peacock-feather-445135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3B4" w14:textId="77777777" w:rsidR="00E950C9" w:rsidRDefault="0035299E">
    <w:pPr>
      <w:pStyle w:val="Header"/>
    </w:pPr>
    <w:r>
      <w:rPr>
        <w:noProof/>
      </w:rPr>
      <w:pict w14:anchorId="25F9D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55513" o:spid="_x0000_s2057" type="#_x0000_t75" style="position:absolute;margin-left:0;margin-top:0;width:1300pt;height:954pt;z-index:-251656192;mso-position-horizontal:center;mso-position-horizontal-relative:margin;mso-position-vertical:center;mso-position-vertical-relative:margin" o:allowincell="f">
          <v:imagedata r:id="rId1" o:title="peacock-feather-445135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6224" w14:textId="77777777" w:rsidR="00E950C9" w:rsidRDefault="0035299E">
    <w:pPr>
      <w:pStyle w:val="Header"/>
    </w:pPr>
    <w:r>
      <w:rPr>
        <w:noProof/>
      </w:rPr>
      <w:pict w14:anchorId="7DA70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55511" o:spid="_x0000_s2055" type="#_x0000_t75" style="position:absolute;margin-left:0;margin-top:0;width:1300pt;height:954pt;z-index:-251658240;mso-position-horizontal:center;mso-position-horizontal-relative:margin;mso-position-vertical:center;mso-position-vertical-relative:margin" o:allowincell="f">
          <v:imagedata r:id="rId1" o:title="peacock-feather-445135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612BC"/>
    <w:multiLevelType w:val="hybridMultilevel"/>
    <w:tmpl w:val="F66C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90581"/>
    <w:multiLevelType w:val="hybridMultilevel"/>
    <w:tmpl w:val="8E8AE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5112C"/>
    <w:multiLevelType w:val="hybridMultilevel"/>
    <w:tmpl w:val="E4E23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C15F84"/>
    <w:multiLevelType w:val="hybridMultilevel"/>
    <w:tmpl w:val="1D9E8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76B91"/>
    <w:multiLevelType w:val="hybridMultilevel"/>
    <w:tmpl w:val="E8F2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D1BCC"/>
    <w:multiLevelType w:val="hybridMultilevel"/>
    <w:tmpl w:val="2CD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5F"/>
    <w:rsid w:val="00012E09"/>
    <w:rsid w:val="00040900"/>
    <w:rsid w:val="00085E2F"/>
    <w:rsid w:val="000A076C"/>
    <w:rsid w:val="000E6DD5"/>
    <w:rsid w:val="000E6FCF"/>
    <w:rsid w:val="001552BC"/>
    <w:rsid w:val="001E4E1C"/>
    <w:rsid w:val="00241754"/>
    <w:rsid w:val="002D5EAC"/>
    <w:rsid w:val="00311296"/>
    <w:rsid w:val="0035299E"/>
    <w:rsid w:val="00356160"/>
    <w:rsid w:val="0039428F"/>
    <w:rsid w:val="003B5FE0"/>
    <w:rsid w:val="00476E87"/>
    <w:rsid w:val="004B2451"/>
    <w:rsid w:val="00560051"/>
    <w:rsid w:val="005930CB"/>
    <w:rsid w:val="005C544D"/>
    <w:rsid w:val="005C5702"/>
    <w:rsid w:val="005C779B"/>
    <w:rsid w:val="005D7870"/>
    <w:rsid w:val="00664E76"/>
    <w:rsid w:val="006A6487"/>
    <w:rsid w:val="006C4102"/>
    <w:rsid w:val="006C4491"/>
    <w:rsid w:val="007458DF"/>
    <w:rsid w:val="00762674"/>
    <w:rsid w:val="00767892"/>
    <w:rsid w:val="00792EEF"/>
    <w:rsid w:val="007D1A12"/>
    <w:rsid w:val="008A093B"/>
    <w:rsid w:val="00902479"/>
    <w:rsid w:val="0094600E"/>
    <w:rsid w:val="0095126B"/>
    <w:rsid w:val="009871E6"/>
    <w:rsid w:val="009B35BA"/>
    <w:rsid w:val="00A1667E"/>
    <w:rsid w:val="00AB4350"/>
    <w:rsid w:val="00B31A78"/>
    <w:rsid w:val="00B5325F"/>
    <w:rsid w:val="00B63BF6"/>
    <w:rsid w:val="00BE6AD7"/>
    <w:rsid w:val="00BE74C3"/>
    <w:rsid w:val="00C67FD5"/>
    <w:rsid w:val="00C75ADD"/>
    <w:rsid w:val="00D64979"/>
    <w:rsid w:val="00D71772"/>
    <w:rsid w:val="00D77A66"/>
    <w:rsid w:val="00DB2BD5"/>
    <w:rsid w:val="00E4207E"/>
    <w:rsid w:val="00E77BA9"/>
    <w:rsid w:val="00E950C9"/>
    <w:rsid w:val="00EF2758"/>
    <w:rsid w:val="00EF595F"/>
    <w:rsid w:val="00F00E0F"/>
    <w:rsid w:val="00F0357A"/>
    <w:rsid w:val="00F53EAA"/>
    <w:rsid w:val="00F66BEF"/>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DDBD197"/>
  <w15:docId w15:val="{A423BA9D-3EAA-4E03-A9E6-6A4DA80E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5F"/>
    <w:rPr>
      <w:rFonts w:ascii="Tahoma" w:hAnsi="Tahoma" w:cs="Tahoma"/>
      <w:sz w:val="16"/>
      <w:szCs w:val="16"/>
    </w:rPr>
  </w:style>
  <w:style w:type="paragraph" w:styleId="ListParagraph">
    <w:name w:val="List Paragraph"/>
    <w:basedOn w:val="Normal"/>
    <w:uiPriority w:val="34"/>
    <w:qFormat/>
    <w:rsid w:val="005C544D"/>
    <w:pPr>
      <w:ind w:left="720"/>
      <w:contextualSpacing/>
    </w:pPr>
  </w:style>
  <w:style w:type="character" w:styleId="Hyperlink">
    <w:name w:val="Hyperlink"/>
    <w:basedOn w:val="DefaultParagraphFont"/>
    <w:uiPriority w:val="99"/>
    <w:unhideWhenUsed/>
    <w:rsid w:val="001E4E1C"/>
    <w:rPr>
      <w:color w:val="0000FF" w:themeColor="hyperlink"/>
      <w:u w:val="single"/>
    </w:rPr>
  </w:style>
  <w:style w:type="paragraph" w:styleId="Header">
    <w:name w:val="header"/>
    <w:basedOn w:val="Normal"/>
    <w:link w:val="HeaderChar"/>
    <w:uiPriority w:val="99"/>
    <w:unhideWhenUsed/>
    <w:rsid w:val="0059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0CB"/>
  </w:style>
  <w:style w:type="paragraph" w:styleId="Footer">
    <w:name w:val="footer"/>
    <w:basedOn w:val="Normal"/>
    <w:link w:val="FooterChar"/>
    <w:uiPriority w:val="99"/>
    <w:unhideWhenUsed/>
    <w:rsid w:val="0059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agaro.com/ElementalElectrolysi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Blair</cp:lastModifiedBy>
  <cp:revision>3</cp:revision>
  <cp:lastPrinted>2018-06-26T21:47:00Z</cp:lastPrinted>
  <dcterms:created xsi:type="dcterms:W3CDTF">2017-10-03T16:57:00Z</dcterms:created>
  <dcterms:modified xsi:type="dcterms:W3CDTF">2018-06-26T21:55:00Z</dcterms:modified>
</cp:coreProperties>
</file>